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4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国家统计局瑞安调查队招聘临时工作人员报名表</w:t>
      </w:r>
    </w:p>
    <w:bookmarkEnd w:id="0"/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59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在职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奖惩情况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（高中起填）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仿宋" w:eastAsia="仿宋_GB2312"/>
          <w:sz w:val="24"/>
          <w:szCs w:val="28"/>
        </w:rPr>
        <w:t>填表说明：此表由本人据实填写，如弄虚作假或隐瞒事实，取消录用资格。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zljODcxODNlZjIxNTNmOTc2OWJiMTJjZjAxNDEifQ=="/>
  </w:docVars>
  <w:rsids>
    <w:rsidRoot w:val="756A6000"/>
    <w:rsid w:val="0006207D"/>
    <w:rsid w:val="000B00C0"/>
    <w:rsid w:val="001466A6"/>
    <w:rsid w:val="00314CFD"/>
    <w:rsid w:val="00434672"/>
    <w:rsid w:val="00487B12"/>
    <w:rsid w:val="004E266B"/>
    <w:rsid w:val="00545EC3"/>
    <w:rsid w:val="005B1E05"/>
    <w:rsid w:val="005E0C99"/>
    <w:rsid w:val="007F15D4"/>
    <w:rsid w:val="009D3AE3"/>
    <w:rsid w:val="00A6780C"/>
    <w:rsid w:val="00E10A09"/>
    <w:rsid w:val="00E6205B"/>
    <w:rsid w:val="00FC71E3"/>
    <w:rsid w:val="0605675E"/>
    <w:rsid w:val="06566711"/>
    <w:rsid w:val="0A5F27CE"/>
    <w:rsid w:val="0B016BFE"/>
    <w:rsid w:val="1D613C6B"/>
    <w:rsid w:val="1DBB6DB9"/>
    <w:rsid w:val="1EAF499F"/>
    <w:rsid w:val="259D0E7A"/>
    <w:rsid w:val="2CAB1A6E"/>
    <w:rsid w:val="379FDC65"/>
    <w:rsid w:val="3EB17F37"/>
    <w:rsid w:val="48EC3D42"/>
    <w:rsid w:val="54841E9B"/>
    <w:rsid w:val="58A72FAE"/>
    <w:rsid w:val="5DC54D24"/>
    <w:rsid w:val="5F5E3606"/>
    <w:rsid w:val="635B684E"/>
    <w:rsid w:val="6664485F"/>
    <w:rsid w:val="6C0B435C"/>
    <w:rsid w:val="6CE30E35"/>
    <w:rsid w:val="756A6000"/>
    <w:rsid w:val="E7BBE192"/>
    <w:rsid w:val="FDFFC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HTML 预设格式 Char"/>
    <w:basedOn w:val="6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3</Pages>
  <Words>609</Words>
  <Characters>640</Characters>
  <Lines>5</Lines>
  <Paragraphs>1</Paragraphs>
  <TotalTime>12</TotalTime>
  <ScaleCrop>false</ScaleCrop>
  <LinksUpToDate>false</LinksUpToDate>
  <CharactersWithSpaces>697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2019-08-28T22:43:00Z</dcterms:created>
  <dc:creator>蔡晓露(办公室主任拟办)</dc:creator>
  <cp:lastModifiedBy>Dolmi多乐米</cp:lastModifiedBy>
  <dcterms:modified xsi:type="dcterms:W3CDTF">2023-11-16T07:35:38Z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847BCF44AF804684BF111F0A7D124E5E</vt:lpwstr>
  </property>
</Properties>
</file>